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Дорога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тот же шатается
          <w:br/>
          Колос,
          <w:br/>
          И той же прохладой
          <w:br/>
          Пахнёт;
          <w:br/>
          И ветер — серебряный
          <w:br/>
          Голос —
          <w:br/>
          Серебряный волос
          <w:br/>
          Взовьет.
          <w:br/>
          И та же певучая
          <w:br/>
          Стая,
          <w:br/>
          Визжа, вылетает
          <w:br/>
          Из дней, —
          <w:br/>
          Над нивой воздушно
          <w:br/>
          Шатая
          <w:br/>
          Летучие пятна
          <w:br/>
          Теней.
          <w:br/>
          Туда ж, — к голубому
          <w:br/>
          Чертогу, —
          <w:br/>
          Означит всевидящий
          <w:br/>
          Бог —
          <w:br/>
          Взметаемой пылью
          <w:br/>
          Дорогу;
          <w:br/>
          И — плачет пастушечий
          <w:br/>
          Рог.
          <w:br/>
          Как пыль световая,
          <w:br/>
          Взвиваясь,
          <w:br/>
          Как облачко, тая
          <w:br/>
          В слезах, —
          <w:br/>
          Как жаворонок
          <w:br/>
          Заливаясь, —
          <w:br/>
          Я жизнь окрылю
          <w:br/>
          В небесах.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2022-03-18T08:51:42+03:00</dcterms:created>
  <dcterms:modified xsi:type="dcterms:W3CDTF">2022-03-18T08:51:42+03:00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