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"Дорога в дождь — она не сладость..."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в дождь — она не сладость.
          <w:br/>
          Дорога в дождь — она беда.
          <w:br/>
          И надо же — какая слякоть,
          <w:br/>
          какая долгая вода!
          <w:br/>
          <w:br/>
          Все затемненно — поле, струи,
          <w:br/>
          и мост, и силуэт креста,
          <w:br/>
          и мокрое мерцанье сбруи,
          <w:br/>
          и всплески белые хвоста.
          <w:br/>
          <w:br/>
          Еще недавно в чьем-то доме,
          <w:br/>
          куда под праздник занесло,
          <w:br/>
          я мандариновые дольки
          <w:br/>
          глотал непризнанно и зло.
          <w:br/>
          <w:br/>
          Все оставляло злым, голодным —
          <w:br/>
          хозяйка пышная в песце
          <w:br/>
          и споры о романе модном
          <w:br/>
          и о приехавшем певце.
          <w:br/>
          <w:br/>
          А нынче — поле с мокрой рожью,
          <w:br/>
          дорога, дед в дождевике,
          <w:br/>
          и тяжелы сырые вожжи
          <w:br/>
          в его медлительной руке.
          <w:br/>
          <w:br/>
          Ему б в тепло, и дела мало!
          <w:br/>
          Ему бы водки да пивца!
          <w:br/>
          Не знает этого романа,
          <w:br/>
          не слышал этого певца.
          <w:br/>
          <w:br/>
          Промокла кляча, одурела.
          <w:br/>
          Тоскливо хлюпают следы.
          <w:br/>
          Зевает возчик. Надоело
          <w:br/>
          дождь вытряхать из бороды.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2021-11-10T16:35:12+03:00</dcterms:created>
  <dcterms:modified xsi:type="dcterms:W3CDTF">2021-11-10T16:35:12+03:00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