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Дорогие наряды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Дорогие наряды,
          <w:br/>
          Искромётные камни и розы,
          <w:br/>
          Но какие суровые взгляды
          <w:br/>
          И какие в них злые угрозы!
          <w:br/>
          В эту ночь опьяненья
          <w:br/>
          Ты опять, ты опять предо мною
          <w:br/>
          С непреклонным укором презренья,
          <w:br/>
          С недосказанной былью больною.
          <w:br/>
          Для чего истомила
          <w:br/>
          Ты загадкой меня невозможной
          <w:br/>
          И желанья мои отравила
          <w:br/>
          Ворожбой непонятной и ложной?
          <w:br/>
          Проклинаю немую
          <w:br/>
          Безучастность лица неземного,
          <w:br/>
          И смотрю на тебя, роковую,
          <w:br/>
          Ожидая последнего слова.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2022-03-19T09:18:20+03:00</dcterms:created>
  <dcterms:modified xsi:type="dcterms:W3CDTF">2022-03-19T09:18:20+03:00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