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"Дремала душа, как слепая..."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Дремала душа, как слепая,
          <w:br/>
          Так пыльные спят зеркала,
          <w:br/>
          Но солнечным облаком рая
          <w:br/>
          Ты в темное сердце вошла.
          <w:br/>
          <w:br/>
          Не знал я, что в сердце так много
          <w:br/>
          Созвездий слепящих таких,
          <w:br/>
          Чтоб вымолить счастье у бога
          <w:br/>
          Для глаз говорящих твоих.
          <w:br/>
          <w:br/>
          Не знал я, что в сердце так много
          <w:br/>
          Созвучий звенящих таких,
          <w:br/>
          Чтоб вымолить счастье у бога
          <w:br/>
          Для губ полудетских твоих.
          <w:br/>
          <w:br/>
          И рад я, что сердце богато,
          <w:br/>
          Ведь тело твое из огня,
          <w:br/>
          Душа твоя дивно крылата,
          <w:br/>
          Певучая ты для меня.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2021-11-10T12:01:59+03:00</dcterms:created>
  <dcterms:modified xsi:type="dcterms:W3CDTF">2021-11-10T12:01:59+03:00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