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В.В. Берниковой
          <w:br/>
          <w:br/>
          О ядовито-яростно-зеленая,
          <w:br/>
          Текущая среди отвесных скал,
          <w:br/>
          Прозрачна ты, как девушка влюбленная,
          <w:br/>
          И я тобою душу оплескал!
          <w:br/>
          А эти скалы — голубые, сизые.
          <w:br/>
          С лиловостью, с янтарностью, в дубах
          <w:br/>
          С проржавленной листвой — бросают вызовы
          <w:br/>
          Вам в городах, как в каменных гробах!
          <w:br/>
          Ведь есть же мощь, почти невероятная,
          <w:br/>
          Лишь в сновиденьях мыслимая мощь,
          <w:br/>
          Взволновывающая и понятная,
          <w:br/>
          И песенная, как весенний дождь!
          <w:br/>
          Ведь есть же красота, еще не петая,
          <w:br/>
          Способная дивить и восторгать,
          <w:br/>
          Как эта Дрина, в малахит одетая,
          <w:br/>
          Как этих скал застывшая пурга!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2022-03-22T13:05:32+03:00</dcterms:created>
  <dcterms:modified xsi:type="dcterms:W3CDTF">2022-03-22T13:05:32+03:00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