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Дельвигу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Друг Дельвиг, мой парнасский брат,<w:br/>Твоей я прозой был утешен,<w:br/>Но признаюсь, барон, я грешен:<w:br/>Стихам я больше был бы рад.<w:br/>Ты знаешь сам: в минувши годы<w:br/>Я на брегу парнасских вод<w:br/>Любил марать поэмы, оды,<w:br/>И даже зрел меня народ<w:br/>На кукольном театре моды.<w:br/>Бывало, что ни напишу,<w:br/>Все для иных не Русью пахнет;<w:br/>Об чем цензуру ни прошу,<w:br/>Ото всего Тимковский ахнет.<w:br/>Теперь едва, едва дышу!<w:br/>От воздержанья муза чахнет,<w:br/>И редко, редко с ней грешу.<w:br/>К неверной славе я хладею;<w:br/>И по привычке лишь одной<w:br/>Лениво волочусь за нею,<w:br/>Как муж за гордою женой.<w:br/>Я позабыл ее обеты,<w:br/>Одна свобода мой кумир,<w:br/>Но все люблю, мои поэты,<w:br/>Счастливый голос ваших лир.<w:br/>Так точно, позабыв сегодня<w:br/>Проказы младости своей,<w:br/>Глядит с улыбкой ваша сводня<w:br/>На шашни молодых <бля*ей>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2021-11-11T10:14:18+03:00</dcterms:created>
  <dcterms:modified xsi:type="dcterms:W3CDTF">2021-11-11T10:14:18+03:00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