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Дружба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композиции о Марксе и Энгельсе)</em>
          <w:br/>
          <w:br/>
          Мне дальний друг опора в этих днях,
          <w:br/>
           Где черный грош над колыханьем нив,
          <w:br/>
           Над крышами назойливо звеня,
          <w:br/>
           Навис, луну и солнце заслонив.
          <w:br/>
           Где города — угрюмая тюрьма,
          <w:br/>
           Где труд кровавый истомленных рук
          <w:br/>
           Одной рекой течет в карман —
          <w:br/>
           Мне дальний друг опорой, только друг.
          <w:br/>
          <w:br/>
          Мне только друг опорой в той беде,
          <w:br/>
           Где горю на терзанье отдан дом
          <w:br/>
           И где ни на земле, ни на воде
          <w:br/>
           Нет счастья для того, кто жив трудом.
          <w:br/>
           Но зреют мысли, зримы и просты,
          <w:br/>
           Тревожною полуночной порой…
          <w:br/>
           Сегодня это книжные листы,
          <w:br/>
           А завтра — к штурму лозунг и пароль.
          <w:br/>
          <w:br/>
          И сердце пенит яростная дрожь,
          <w:br/>
           И нет той силы, чтоб с пути склонить
          <w:br/>
           Снаряды слов, срывающие грош,
          <w:br/>
           Который хочет сердце заслонить.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2022-04-28T13:52:47+03:00</dcterms:created>
  <dcterms:modified xsi:type="dcterms:W3CDTF">2022-04-28T13:52:47+03:00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