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Дружная семейка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некто на свете,
          <w:br/>
          По имени Доб,
          <w:br/>
          С почтенной супругой,
          <w:br/>
          По имени Моб.
          <w:br/>
          Держал он собаку,
          <w:br/>
          По прозвищу Боб,
          <w:br/>
          И кошку, по прозвищу
          <w:br/>
          Читерабоб.
          <w:br/>
          <w:br/>
          Однажды сварила
          <w:br/>
          Баранину Моб.
          <w:br/>
          Садится обедать
          <w:br/>
          Супруг ее Доб.
          <w:br/>
          И ждут своей доли
          <w:br/>
          Собака их Боб
          <w:br/>
          И кошка, по прозвищу
          <w:br/>
          Читерабоб.
          <w:br/>
          <w:br/>
          Едва только справился
          <w:br/>
          С косточкой Боб,
          <w:br/>
          Он косточку отнял
          <w:br/>
          У Читерабоб.
          <w:br/>
          За кошку вступилась
          <w:br/>
          Почтенная Моб,
          <w:br/>
          За Боба — хозяин,
          <w:br/>
          По имени Доб.
          <w:br/>
          <w:br/>
          Уходит,
          <w:br/>
          С женою поссорившись,
          <w:br/>
          Доб,
          <w:br/>
          И горько рыдает
          <w:br/>
          Почтенная Моб.
          <w:br/>
          Но мирно играют
          <w:br/>
          На солнышке Боб
          <w:br/>
          И кошка, по прозвищу
          <w:br/>
          Читерабоб.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2022-03-21T14:18:01+03:00</dcterms:created>
  <dcterms:modified xsi:type="dcterms:W3CDTF">2022-03-21T14:18:01+03:00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