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Друзья, не станем слишком строго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не станем слишком строго
          <w:br/>
           Творенья Глинковы судить.
          <w:br/>
           Стихи он пишет ради бога,
          <w:br/>
           Его безбожно не хвалить!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2022-04-26T05:01:16+03:00</dcterms:created>
  <dcterms:modified xsi:type="dcterms:W3CDTF">2022-04-26T05:01:16+03:00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