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Друзьям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 другу мы тайно враждебны,
          <w:br/>
          Завистливы, глухи, чужды,
          <w:br/>
          А как бы и жить и работать,
          <w:br/>
          Не зная извечной вражды!
          <w:br/>
          <w:br/>
          Что делать! Ведь каждый старался
          <w:br/>
          Свой собственный дом отравить,
          <w:br/>
          Все стены пропитаны ядом,
          <w:br/>
          И негде главы приклонить!
          <w:br/>
          <w:br/>
          Что? делать! Изверившись в счастье,
          <w:br/>
          От смеху мы сходим с ума
          <w:br/>
          И, пьяные, с улицы смотрим,
          <w:br/>
          Как рушатся наши дома!
          <w:br/>
          <w:br/>
          Предатели в жизни и дружбе,
          <w:br/>
          Пустых расточители слов,
          <w:br/>
          Что делать! Мы путь расчищаем
          <w:br/>
          Для наших далеких сынов!
          <w:br/>
          <w:br/>
          Когда под забором в крапиве
          <w:br/>
          Несчастные кости сгниют,
          <w:br/>
          Какой-нибудь поздний историк
          <w:br/>
          Напишет внушительный труд…
          <w:br/>
          <w:br/>
          Вот только замучит, проклятый,
          <w:br/>
          Ни в чем не повинных ребят
          <w:br/>
          Годами рожденья и смерти
          <w:br/>
          И ворохом скверных цитат…
          <w:br/>
          <w:br/>
          Печальная доля — так сложно,
          <w:br/>
          Так трудно и празднично жить,
          <w:br/>
          И стать достояньем доцента,
          <w:br/>
          И критиков новых плодить…
          <w:br/>
          <w:br/>
          Зарыться бы в свежем бурьяне,
          <w:br/>
          Забыться бы сном навсегда!
          <w:br/>
          Молчите, проклятые книги!
          <w:br/>
          Я вас не писал никогда!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2022-02-16T08:46:31+03:00</dcterms:created>
  <dcterms:modified xsi:type="dcterms:W3CDTF">2022-02-16T08:46:31+03:00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