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Дул я в звонкую свирель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Дул я в звонкую свирель.
          <w:br/>
           Вдруг на тучке в вышине
          <w:br/>
           Я увидел колыбель,
          <w:br/>
           И дитя сказало мне:
          <w:br/>
          <w:br/>
          — Милый путник, не спеши.
          <w:br/>
           Можешь песню мне сыграть? —
          <w:br/>
           Я сыграл от всей души,
          <w:br/>
           А потом сыграл опять.
          <w:br/>
          <w:br/>
          — Кинь счастливый свойтростник.
          <w:br/>
           Ту же песню сам пропой! —
          <w:br/>
           Молвил мальчик и поник
          <w:br/>
           Белокурой головой.
          <w:br/>
          <w:br/>
          — Запиши для всех, певец,
          <w:br/>
           То, что пел ты для меня! —
          <w:br/>
           Крикнул мальчик, наконец,
          <w:br/>
           И растаял в блеске дня.
          <w:br/>
          <w:br/>
          Я перо из тростника
          <w:br/>
           В то же утро смастерил,
          <w:br/>
           Взял воды из родника
          <w:br/>
           И землею замутил.
          <w:br/>
          <w:br/>
          И, раскрыв свою тетрадь,
          <w:br/>
           Сел писать я для того,
          <w:br/>
           Чтобы детям передать
          <w:br/>
           Радость сердца моего!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2022-04-22T07:37:51+03:00</dcterms:created>
  <dcterms:modified xsi:type="dcterms:W3CDTF">2022-04-22T07:37:51+03:00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