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(Одну минуту, много две)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Одну минуту, много две,
          <w:br/>
           Любви живые упованья
          <w:br/>
           Кипят, ликуют в голове
          <w:br/>
           Богоподобного созданья:
          <w:br/>
           Разгоряченная мечта
          <w:br/>
           Прогонит сон души усталой,
          <w:br/>
           Напомнит время и места,
          <w:br/>
           Где нас ласкала красота,
          <w:br/>
           Где небывалое бывало.
          <w:br/>
           Но сей чувствительный собор
          <w:br/>
           Надежд, восторгов и загадок
          <w:br/>
           Заносит в душу беспорядок,
          <w:br/>
           Или меняющийся вздор,
          <w:br/>
           Хоть сам пленителен и сладок,
          <w:br/>
           Хоть сам блестит как метеор.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2022-04-22T00:59:41+03:00</dcterms:created>
  <dcterms:modified xsi:type="dcterms:W3CDTF">2022-04-22T00:59:41+03:00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