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(Сходилась я и расходилась)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Сходилась я и расходилась
          <w:br/>
           Со многими в земном пути;
          <w:br/>
           Не раз мечтами поделилась,
          <w:br/>
           Не раз я молвила: «Прости!»
          <w:br/>
          <w:br/>
          Но до прощанья рокового
          <w:br/>
           Уже стояла я одна;
          <w:br/>
           И хладное то было слово,
          <w:br/>
           Пустой отзыв пустого сна.
          <w:br/>
          <w:br/>
          И каждая лишала встреча
          <w:br/>
           Меня призрака моего,
          <w:br/>
           И не звала я издалеча
          <w:br/>
           Назад душою никого.
          <w:br/>
          <w:br/>
          И не по них мне грустно было,
          <w:br/>
           Мне грустно было по себе,
          <w:br/>
           Что сердца радостная сила
          <w:br/>
           Уступит жизненной судьбе;
          <w:br/>
          <w:br/>
          Что не нисходит с небосклона
          <w:br/>
           Богиня к жителям земным;
          <w:br/>
           Что все мы, с жаром Иксиона,
          <w:br/>
           Обнимем облако и дым.
          <w:br/>
          <w:br/>
          Мне было тягостно и грустно,
          <w:br/>
           Что лжет улыбка и слеза,
          <w:br/>
           И то, что слышим мы изустно,
          <w:br/>
           И то, чему глядим в глаза.
          <w:br/>
          <w:br/>
          И я встречаю, с ним не споря,
          <w:br/>
           Спокойно ныне бытие;
          <w:br/>
           И горестней младого горя
          <w:br/>
           Мне равнодушие мое.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2022-04-23T20:16:59+03:00</dcterms:created>
  <dcterms:modified xsi:type="dcterms:W3CDTF">2022-04-23T20:16:59+03:00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