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 волны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слушал Море много лет,
          <w:br/>
          Свой дух ему предав.
          <w:br/>
          В моих глазах мерцает свет
          <w:br/>
          Морских подводных трав.
          <w:br/>
          Я отдал Морю сонмы дней,
          <w:br/>
          Я отдал их сполна.
          <w:br/>
          И с каждой песней все слышней
          <w:br/>
          В моих словах — волна.
          <w:br/>
          Волна стозвучная того,
          <w:br/>
          Чем полон Оксан,
          <w:br/>
          Где все — и юно, и мертво,
          <w:br/>
          Все правда и обман.
          <w:br/>
          И я, как дух волны морской,
          <w:br/>
          Среди людей брожу;
          <w:br/>
          Своей певучею тоской
          <w:br/>
          Я всех заворожу.
          <w:br/>
          Огнем зелено-серых глаз
          <w:br/>
          Мне чаровать дано.
          <w:br/>
          И много душ в заветный час
          <w:br/>
          Я увлеку на дно.
          <w:br/>
          И в этой мгле морского дна,
          <w:br/>
          Нежней, чем воды рек,
          <w:br/>
          Им будет сниться вышина,
          <w:br/>
          Погибшая навек.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2022-03-25T09:00:05+03:00</dcterms:created>
  <dcterms:modified xsi:type="dcterms:W3CDTF">2022-03-25T09:00:05+03:00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