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Сотворённая вне мира,
          <w:br/>
          Обитала в небесах,
          <w:br/>
          Где плывут среди эфира
          <w:br/>
          На серебряных ладьях
          <w:br/>
          Легионы духов ясных,
          <w:br/>
          Грёз Твоих, Творец, прекрасных,
          <w:br/>
          Беззаботно веселясь, —
          <w:br/>
          Для чего ж её отбросил
          <w:br/>
          Лёгким взмахом дивных вёсел
          <w:br/>
          Ангел Твой в земную грязь?
          <w:br/>
          И томится, и вздыхает,
          <w:br/>
          И стремится в небеса,
          <w:br/>
          Где порой над ней сияет
          <w:br/>
          Недоступная краса,
          <w:br/>
          Где проносятся порою
          <w:br/>
          Беззаботною семьёю
          <w:br/>
          Тени горних тех ладей,
          <w:br/>
          Где когда-то начинала
          <w:br/>
          Жить она, где расцветала
          <w:br/>
          Красота земли пред ней.
          <w:br/>
          О, томительные муки
          <w:br/>
          Нескончаемой разлуки
          <w:br/>
          С дальней родиной души,
          <w:br/>
          Ярок пламень ваш бессонный
          <w:br/>
          И в заботе ежедённой,
          <w:br/>
          И в раздумчивой тиши!
          <w:br/>
          О, когда сгорит в нём эта
          <w:br/>
          Тягость жизненных тенёт,
          <w:br/>
          И душа в обитель света
          <w:br/>
          К ясным братьям отойдёт!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2022-03-21T21:57:04+03:00</dcterms:created>
  <dcterms:modified xsi:type="dcterms:W3CDTF">2022-03-21T21:57:04+03:00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