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Душа уязвлена предчувствием ночного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Душа уязвлена предчувствием ночного,
          <w:br/>
           В нее вошла святая, строгая тоска,
          <w:br/>
           Но я не помню, кто разбил оковы,
          <w:br/>
           Когда и чьи отринула меня рука.
          <w:br/>
           Когда мне стало мало солнечных мгновений,
          <w:br/>
           Созвучных флейт и запаха земли,
          <w:br/>
           Когда померкли прежние виденья,
          <w:br/>
           И новые когда проснулись вожделенья,
          <w:br/>
           И новый стыд, как зарево, зажгли.
          <w:br/>
           На этот мир смущенная гляжу м,
          <w:br/>
           Ищу в нем знамений, пытаюсь снять покров,
          <w:br/>
           А строгая печаль ласкает, испытуя,
          <w:br/>
           И ждет, и требует еще не бывших снов.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2022-04-23T22:02:46+03:00</dcterms:created>
  <dcterms:modified xsi:type="dcterms:W3CDTF">2022-04-23T22:02:46+03:00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