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Душистый горошек (сказка)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 и ласков, как помыслы крошек,
          <w:br/>
          У колонок веранды и тумб
          <w:br/>
          Распускался душистый горошек
          <w:br/>
          На взлелеянной пажити клумб.
          <w:br/>
          И нечаянно или нарочно,
          <w:br/>
          Но влюбился он в мрамор немой,
          <w:br/>
          Точно был очарован он, точно
          <w:br/>
          Одурачен любовью самой!
          <w:br/>
          Но напрасно с зарей розовел он,
          <w:br/>
          Обвивая бесчувственный стан:
          <w:br/>
          Не для счастия камень был сделан,
          <w:br/>
          И любить не умел истукан.
          <w:br/>
          Наступали осенние стужи,
          <w:br/>
          Угасал ароматный горох;
          <w:br/>
          И смотрелся в зеркальные лужи
          <w:br/>
          Грубый мрамор, закутанный в мох.
          <w:br/>
          — Мох идет мне, — подумал он важно:
          <w:br/>
          Но зачем я цветами обвит? —
          <w:br/>
          Услыхал это вихрь и отважно
          <w:br/>
          Порешил изменить его вид.
          <w:br/>
          Взял он в свиту песчинки с дорожек
          <w:br/>
          И шутливо на старца напал, —
          <w:br/>
          И опал разноцветный горошек,
          <w:br/>
          Алым снегом мечтаний опал!..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2022-03-22T09:22:33+03:00</dcterms:created>
  <dcterms:modified xsi:type="dcterms:W3CDTF">2022-03-22T09:22:33+03:00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