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Дядя Миша на печи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Дядя МИША на печи
          <w:br/>
           Ел коржи и калачи,
          <w:br/>
           А во время передышки
          <w:br/>
           Ел вареники и пышки.
          <w:br/>
           Очень скоро дядю МИШУ
          <w:br/>
           Доставали через крышу.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2022-04-21T22:53:56+03:00</dcterms:created>
  <dcterms:modified xsi:type="dcterms:W3CDTF">2022-04-21T22:53:56+03:00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