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Еврейские мелодии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пусть не без утех земных
          <w:br/>
           Жизнь твоя протекает!
          <w:br/>
           И если ты стрел не боишься ничьих,
          <w:br/>
           Пускай — кто хочет — стреляет.
          <w:br/>
          <w:br/>
          А счастье — мелькнет оно пред тобой —
          <w:br/>
           Хватай за полу проворно!
          <w:br/>
           Совет мой: в долине ты хижину строй,
          <w:br/>
           Не на вершине горной.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2022-04-22T05:36:30+03:00</dcterms:created>
  <dcterms:modified xsi:type="dcterms:W3CDTF">2022-04-22T05:36:30+03:00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