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Египтянин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выстроил себе благополучья дом,
          <w:br/>
          Он весь из дерева, и ни куска гранита,
          <w:br/>
          И царская его осматривала свита,
          <w:br/>
          В нем виноградники, цветник и водоем.
          <w:br/>
          <w:br/>
          Чтоб воздух проникал в удобное жилье,
          <w:br/>
          Я вынул три стены в преддверьи легкой клети,
          <w:br/>
          И безошибочно я выбрал пальмы эти
          <w:br/>
          Краеугольными — прямые, как копье.
          <w:br/>
          <w:br/>
          Кто может описать сановника доход!
          <w:br/>
          Бессмертны высокопоставленные лица!
          <w:br/>
          (Где управляющий? Готова ли гробница?)
          <w:br/>
          В хозяйстве письменный я слушаю отчет.
          <w:br/>
          <w:br/>
          Тяжелым жерновом мучнистое зерно
          <w:br/>
          Приказано смолоть служанке низкорослой,
          <w:br/>
          Священникам налог исправно будет послан,
          <w:br/>
          Составлен протокол на хлеб и полотно.
          <w:br/>
          <w:br/>
          В столовой на полу пес, растянувшись, лег,
          <w:br/>
          И кресло прочное стоит на львиных лапах.
          <w:br/>
          Я жареных гусей вдыхаю сладкий запах —
          <w:br/>
          Загробных радостей вещественный залог.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2022-03-19T09:29:03+03:00</dcterms:created>
  <dcterms:modified xsi:type="dcterms:W3CDTF">2022-03-19T09:29:03+03:00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