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Едва вернулся я домой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Едва вернулся я домой,
          <w:br/>
           Как мне сейчас же рассказали
          <w:br/>
           О том, что друг любимый мой
          <w:br/>
           Убит на горном перевале. 
          <w:br/>
          <w:br/>
          Я вспомнил длинный (ряд могил
          <w:br/>
           (Удел солдат неодинаков!),
          <w:br/>
           Сказал: — Хороший парень был,-
          <w:br/>
           При этом даже не заплакав. 
          <w:br/>
          <w:br/>
          И, видно, кто-то посчитал,
          <w:br/>
           Что у меня на сердце холод
          <w:br/>
           И что я слишком взрослым стал…
          <w:br/>
           Нет, просто был я слишком молод.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2022-04-22T17:13:28+03:00</dcterms:created>
  <dcterms:modified xsi:type="dcterms:W3CDTF">2022-04-22T17:13:28+03:00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