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Ее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мила - скажу меж нами -
          <w:br/>
          Придворных витязей гроза,
          <w:br/>
          И можно с южными звёздами
          <w:br/>
          Сравнить, особенно стихами,
          <w:br/>
          Ее черкесские глаза.
          <w:br/>
          Она владеет ими смело,
          <w:br/>
          Они горят огня живей;
          <w:br/>
          Но, сам признайся, то ли дело
          <w:br/>
          Глаза Олениной моей!
          <w:br/>
          Какой задумчивый в них гений,
          <w:br/>
          И сколько детской простоты,
          <w:br/>
          И сколько томных выражений,
          <w:br/>
          И сколько неги и мечты!..
          <w:br/>
          Потупит их с улыбкой Леля -
          <w:br/>
          В них скромных граций торжество;
          <w:br/>
          Поднимет - ангел Рафаэля
          <w:br/>
          Так созерцает божество.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2021-11-10T15:14:54+03:00</dcterms:created>
  <dcterms:modified xsi:type="dcterms:W3CDTF">2021-11-10T15:14:54+03:00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