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Елена у Парида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Идет, безвольно уступая, —
          <w:br/>
          Власть Афродиты рокова! —
          <w:br/>
          Но в вихре мыслей боль тупая,
          <w:br/>
          Как иглы первые слова:
          <w:br/>
          «Пришел ты с битвы? Лучше, бедный,
          <w:br/>
          Ты б в ней погиб! — разил мой муж
          <w:br/>
          Ты хвастал свить венец победный,
          <w:br/>
          Здесь, как беглец, ты почему ж?
          <w:br/>
          Иди, в бой вновь кличь Менелая!
          <w:br/>
          Нет! мал ты для мужских мерил!
          <w:br/>
          Из ратных бурь — прочь! не желая,
          <w:br/>
          Чтоб медью царь тебя смирил!»
          <w:br/>
          Но, в благовонной мгле, на ложе,
          <w:br/>
          Где локтем пух лебяжий смят,
          <w:br/>
          Прекрасней всех и всех моложе
          <w:br/>
          Ей Парид, чьи глаза томят:
          <w:br/>
          «Нет, не печаль! Судьба хотела,
          <w:br/>
          Чтоб ныне победил Атрид.
          <w:br/>
          Я после побежду. Но тело
          <w:br/>
          Теперь от жгучих жажд горит.
          <w:br/>
          Так не желал я ввек! иная
          <w:br/>
          Страсть жечь мне сердце не могла.
          <w:br/>
          В тот час, когда с тобой Краная
          <w:br/>
          Нас первой ночью сопрягла!»
          <w:br/>
          И никнет (в сеть глубин уловы!)
          <w:br/>
          Елена — в пламя рук, на дно,
          <w:br/>
          А Афродиты смех перловый —
          <w:br/>
          Как вязь двух, спаянных в одно.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2022-03-19T09:13:10+03:00</dcterms:created>
  <dcterms:modified xsi:type="dcterms:W3CDTF">2022-03-19T09:13:10+03:00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