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Ермолка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Недавно воровать Ермолке запретили,
          <w:br/>
           Да кражи никакой с него не возвратили.
          <w:br/>
           Ермолка мой покойно спит,
          <w:br/>
           На что ему обед? Уже Ермолка сыт.
          <w:br/>
           Ермолка мой за плутни не повешен.
          <w:br/>
           А сверх того Ермолка и не грешен.
          <w:br/>
           Покаялся пред богом он,
          <w:br/>
           А денег у себя имеет миллион,
          <w:br/>
           И златорунный стал ягненок он из волка.
          <w:br/>
           О небо! Кто же вор, когда не вор Ермолка,
          <w:br/>
           И можно ль истину на свете утвердить,
          <w:br/>
           Коль можешь ты Ермолку пощадить?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2022-04-22T21:04:12+03:00</dcterms:created>
  <dcterms:modified xsi:type="dcterms:W3CDTF">2022-04-22T21:04:12+03:00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