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бежавших рыцари наживы
          <w:br/>
           Грузовик везут с инвентарем:
          <w:br/>
           «Пригодится, если будем живы,
          <w:br/>
           Обменяем, если не помрем!»
          <w:br/>
          <w:br/>
          Но не жаль вещей осиротелых
          <w:br/>
           Тем, кто ищет в странствиях приют:
          <w:br/>
           «Лучше справим, если будем целы,
          <w:br/>
           Разживемся, если не убьют!»
          <w:br/>
          <w:br/>
          Это слово бродит в наших мыслях,
          <w:br/>
           Раздается, как припев звуча…
          <w:br/>
           Надо всеми шеями нависло
          <w:br/>
           Лезвие Дамоклова меча!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2022-04-22T15:06:15+03:00</dcterms:created>
  <dcterms:modified xsi:type="dcterms:W3CDTF">2022-04-22T15:06:15+03:00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