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бы, да кабы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Кабы реки и озера
          <w:br/>
          Слить бы в озеро одно,
          <w:br/>
          А из всех деревьев бора
          <w:br/>
          Сделать дерево одно,
          <w:br/>
          <w:br/>
          Топоры бы все расплавить
          <w:br/>
          И отлить один топор,
          <w:br/>
          А из всех людей составить
          <w:br/>
          Человека выше гор,
          <w:br/>
          <w:br/>
          Кабы, взяв топор могучий,
          <w:br/>
          Этот грозный великан
          <w:br/>
          Этот ствол обрушил с кручи
          <w:br/>
          В это море-океан, —
          <w:br/>
          <w:br/>
          То-то громкий был бы треск,
          <w:br/>
          То-то шумный был бы плеск!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2022-03-21T14:18:55+03:00</dcterms:created>
  <dcterms:modified xsi:type="dcterms:W3CDTF">2022-03-21T14:18:55+03:00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