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девушки метрессы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девушки метрессы,
          <w:br/>
           Бросим мудрости умы;
          <w:br/>
           Если девушки тигрессы,
          <w:br/>
           Будем тигры так и мы.
          <w:br/>
          <w:br/>
          Как любиться в жизни сладко,
          <w:br/>
           Ревновать толико гадко,
          <w:br/>
           Только крив ревнивых путь,
          <w:br/>
           Их нетрудно обмануть.
          <w:br/>
          <w:br/>
          У муринов в государстве
          <w:br/>
           Жаркий обладает юг.
          <w:br/>
           Жар любви во всяком царстве,
          <w:br/>
           Любится земной весь круг.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2022-04-21T22:20:18+03:00</dcterms:created>
  <dcterms:modified xsi:type="dcterms:W3CDTF">2022-04-21T22:20:18+03:00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