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завтра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завтра война, если враг нападет
          <w:br/>
           Если темная сила нагрянет, —
          <w:br/>
           Как один человек, весь советский народ
          <w:br/>
           За любимую Родину встанет.
          <w:br/>
          <w:br/>
          На земле, в небесах и на море
          <w:br/>
           Наш напев и могуч и суров:
          <w:br/>
           Если завтра война,
          <w:br/>
           Если завтра в поход, —
          <w:br/>
           Будь сегодня к походу готов!
          <w:br/>
          <w:br/>
          Если завтра война, — всколыхнется страна
          <w:br/>
           От Кронштадта до Владивостока.
          <w:br/>
           Всколыхнется страна, велика и сильна,
          <w:br/>
           И врага разобьем мы жестоко.
          <w:br/>
          <w:br/>
          Полетит самолет, застрочит пулемет,
          <w:br/>
           Загрохочут могучие танки,
          <w:br/>
           И линкоры пойдут, и пехота пойдет,
          <w:br/>
           И помчатся лихие тачанки.
          <w:br/>
          <w:br/>
          Подымайся народ, собирайся в поход!
          <w:br/>
           Барабаны, сильней барабаньте!
          <w:br/>
           Музыканты, вперед! Запевалы, вперед!
          <w:br/>
           Нашу песню победную гряньте!
          <w:br/>
          <w:br/>
          На земле, в небесах и на море
          <w:br/>
           Наш напев и могуч и суров:
          <w:br/>
           Если завтра война,
          <w:br/>
           Если завтра в поход, —
          <w:br/>
           Будь сегодня к походу готов!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2022-04-21T23:46:46+03:00</dcterms:created>
  <dcterms:modified xsi:type="dcterms:W3CDTF">2022-04-21T23:46:46+03:00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