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знаешь светлый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знаешь светлый путь,
          <w:br/>
          Если сердце выбилось из пут,
          <w:br/>
          Если любишь дол в сиянии зари, —
          <w:br/>
          Смело двери отвори
          <w:br/>
          Утром рано.
          <w:br/>
          Заиграй на флейте
          <w:br/>
          Песни алых дней.
          <w:br/>
          Над багряностью пылающих углей
          <w:br/>
          Тени серые ещё не вьются, — рано.
          <w:br/>
          Заиграй, всколыхни
          <w:br/>
          Лёгкий занавес тумана.
          <w:br/>
          Заиграй, взметни
          <w:br/>
          Выше неба тонкий звук,
          <w:br/>
          Победитель злых разлук.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2022-03-19T17:23:08+03:00</dcterms:created>
  <dcterms:modified xsi:type="dcterms:W3CDTF">2022-03-19T17:23:08+03:00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