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ты не впадаешь в молитвенный раж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ты не впадаешь в молитвенный раж,
          <w:br/>
           Но последний кусок неимущим отдашь,
          <w:br/>
           Если ты никого из друзей не предашь —
          <w:br/>
           Прямо в рай попадешь, если выпить мне дашь!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2022-04-21T19:09:27+03:00</dcterms:created>
  <dcterms:modified xsi:type="dcterms:W3CDTF">2022-04-21T19:09:27+03:00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