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каждого свои волшебные слова.
          <w:br/>
          Они как будто ничего не значат,
          <w:br/>
          Но вспомнятся, скользнут, мелькнут едва,
          <w:br/>
          И сердце засмеётся и заплачет.
          <w:br/>
          <w:br/>
          Я повторять их не люблю; я берегу
          <w:br/>
          Их от себя, нарочно забывая.
          <w:br/>
          Они мне встретятся на новом берегу:
          <w:br/>
          Они написаны на двери Рая.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2022-03-21T13:24:18+03:00</dcterms:created>
  <dcterms:modified xsi:type="dcterms:W3CDTF">2022-03-21T13:24:18+03:00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