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"Есть светлая радость под сенью кустов..."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светлая радость под сенью кустов
          <w:br/>
          Поплакать о прошлом родных берегов
          <w:br/>
          И, первую проседь лаская на лбу,
          <w:br/>
          С приятною болью пенять на судьбу.
          <w:br/>
          Ни друга, ни думы о бабьих губах
          <w:br/>
          Не зреет в ее тихомудрых словах,
          <w:br/>
          Но есть в ней, как вера, живая мечта
          <w:br/>
          К незримому свету приблизить уста.
          <w:br/>
          Мы любим в ней вечер, над речкой овес, -
          <w:br/>
          И отроков резвых с медынью волос.
          <w:br/>
          Стряхая с бровей своих призрачный дым,
          <w:br/>
          Нам сладко о тайнах рассказывать им.
          <w:br/>
          Есть нежная кротость, присев на порог,
          <w:br/>
          Молиться закату и лику дорог.
          <w:br/>
          В обсыпанных рощах, на сжатых полях
          <w:br/>
          Грустит наша дума об отрочьих днях.
          <w:br/>
          За отчею сказкой, за звоном стропил
          <w:br/>
          Несет ее шорох неведомых крыл...
          <w:br/>
          Но крепко в равнинах ковыльных лугов
          <w:br/>
          Покоится правда родительских снов.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2021-11-11T01:42:13+03:00</dcterms:created>
  <dcterms:modified xsi:type="dcterms:W3CDTF">2021-11-11T01:42:13+03:00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