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столько томного в луны сияньи ровном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столько мягкого в задумчивых ночах,
          <w:br/>
          Есть столько прелести в страдании любовном,
          <w:br/>
          Есть столько сладости в несбыточных мечтах,
          <w:br/>
          Есть столько жданного зажизненною гранью,
          <w:br/>
          Есть столько нового в загадочном раю,
          <w:br/>
          Есть столько веры в торжество мечтанья
          <w:br/>
          И в воплощение его в ином краю, —
          <w:br/>
          Что я и скорбь души своей крылатой,
          <w:br/>
          И гибель чувств, и веру в жизнь свою
          <w:br/>
          Не прокляну, а, верою объятый,
          <w:br/>
          В провиденьи Христа, благословлю!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2022-03-22T09:23:26+03:00</dcterms:created>
  <dcterms:modified xsi:type="dcterms:W3CDTF">2022-03-22T09:23:26+03:00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