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целомудренные чары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целомудренные чары —
          <w:br/>
          Высокий лад, глубокий мир,
          <w:br/>
          Далеко от эфирных лир
          <w:br/>
          Мной установленные лары.
          <w:br/>
          <w:br/>
          У тщательно обмытых ниш
          <w:br/>
          В часы внимательных закатов
          <w:br/>
          Я слушаю моих пенатов
          <w:br/>
          Всегда восторженную тишь.
          <w:br/>
          <w:br/>
          Какой игрушечный удел,
          <w:br/>
          Какие робкие законы
          <w:br/>
          Приказывает торс точеный
          <w:br/>
          И холод этих хрупких тел!
          <w:br/>
          <w:br/>
          Иных богов не надо славить:
          <w:br/>
          Они как равные с тобой,
          <w:br/>
          И, осторожною рукой,
          <w:br/>
          Позволено их переставить.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2022-03-19T06:30:47+03:00</dcterms:created>
  <dcterms:modified xsi:type="dcterms:W3CDTF">2022-03-19T06:30:47+03:00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