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не скоро разбухнут почки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скоро разбухнут почки
          <w:br/>
           И до апреля ведь далеко,
          <w:br/>
           А я читаю простые строчки —
          <w:br/>
           И мне так радостно-легко.
          <w:br/>
           Мы все умеем лицемерить
          <w:br/>
           И за словом в карман не лезть,
          <w:br/>
           Но сердцу хочется так верить,
          <w:br/>
           Что ваши строчки — благая весть.
          <w:br/>
           Я верю, верю. К чему порука?
          <w:br/>
           Ведь я не скептик, не педант,
          <w:br/>
           Но ревность — это такая мука,
          <w:br/>
           Какой не выдумал и Дант.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2022-04-22T20:46:02+03:00</dcterms:created>
  <dcterms:modified xsi:type="dcterms:W3CDTF">2022-04-22T20:46:02+03:00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