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недолгий срок тебе рыдать, река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недолгий срок тебе рыдать, река,
          <w:br/>
          В оковах ледяных безжизненной зимы!
          <w:br/>
          Вот-вот уже весна спешит издалека —
          <w:br/>
          И твой умолкнет плач, ты выйдешь из тюрьмы!
          <w:br/>
          Освобожденная от роковых оков,
          <w:br/>
          Ты смело зазвенишь в зеленых берегах,
          <w:br/>
          Тогда на песнь твою, на твой свободный зов,
          <w:br/>
          Свободно отзвуки откликнутся в лесах.
          <w:br/>
          И майская лазурь, без тучки, вся в огне,
          <w:br/>
          С улыбкой, над тобой заблещет с высоты,
          <w:br/>
          А солнце по твоей сверкающей волне
          <w:br/>
          Разбросит дивные волшебные цветы.
          <w:br/>
          Прохладный, утренний, весенний ветерок
          <w:br/>
          Твою безгрешную взволнует нежно грудь,
          <w:br/>
          И, скромно, лилия, невинности цветок,
          <w:br/>
          Наклонится к тебе, чтоб в лоно вод взглянуть!
          <w:br/>
          Еще недолгий срок тебе рыдать, река,
          <w:br/>
          В оковах ледяных безжизненной зимы!
          <w:br/>
          Вот-вот уже весна спешит издалека —
          <w:br/>
          И вновь свободна ты, и нет твоей тюрьмы!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2022-03-18T10:46:51+03:00</dcterms:created>
  <dcterms:modified xsi:type="dcterms:W3CDTF">2022-03-18T10:46:51+03:00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