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никто не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никто не знает
          <w:br/>
           Еще рано
          <w:br/>
           Сладко спят грядущие дни
          <w:br/>
           Положив огромные головы
          <w:br/>
           На большие красивые руки
          <w:br/>
           Звезды зовут их
          <w:br/>
           Но они не слышат
          <w:br/>
           Далеко внизу загорается газ
          <w:br/>
           Дождик прошел, блестит мостовая
          <w:br/>
           Христос в ботинках едет в трамвае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2022-04-24T05:52:04+03:00</dcterms:created>
  <dcterms:modified xsi:type="dcterms:W3CDTF">2022-04-24T05:52:04+03:00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