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один великий голос смолк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великий голос смолк,
          <w:br/>
           Правдивый голос обличенья!
          <w:br/>
           Но где же слезы сожаленья?
          <w:br/>
           Лишь дети лжи, поднявши буйный толк,
          <w:br/>
           Глумятся над великой тенью.
          <w:br/>
          <w:br/>
          Давно ль он словом пламенным карал
          <w:br/>
           Тебя, изнеженное племя!
          <w:br/>
           Давно ль любви и правды семя
          <w:br/>
           В сердца людей так щедро он бросал?
          <w:br/>
           Иль позабыто это время?
          <w:br/>
          <w:br/>
          Недолго волновала вас
          <w:br/>
           Тех слов пророческая сила;
          <w:br/>
           Дымятся снова злу кадила;
          <w:br/>
           И всё, о чем вещал пророка глас,
          <w:br/>
           Корысть и пошлость поглотила!
          <w:br/>
          <w:br/>
          Но день придет — и стихнет клевета,
          <w:br/>
           И вместо криков озлобленья,
          <w:br/>
           В тот день великий возрожденья,
          <w:br/>
           Услышит дух поборника Христа
          <w:br/>
           Толпы людской благословенья!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2022-04-21T21:21:09+03:00</dcterms:created>
  <dcterms:modified xsi:type="dcterms:W3CDTF">2022-04-21T21:21:09+03:00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