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раз, еще раз..."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раз, еще раз,
          <w:br/>
          Я для вас
          <w:br/>
          Звезда.
          <w:br/>
          Горе моряку, взявшему
          <w:br/>
          Неверный угол своей ладьи
          <w:br/>
          И звезды:
          <w:br/>
          Он разобьется о камни,
          <w:br/>
          О подводные мели.
          <w:br/>
          Горе и вам, взявшим
          <w:br/>
          Неверный угол сердца ко мне:
          <w:br/>
          Вы разобьетесь о камни,
          <w:br/>
          И камни будут надсмехаться
          <w:br/>
          Над вами,
          <w:br/>
          Как вы надсмехались
          <w:br/>
          Надо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2021-11-10T15:00:56+03:00</dcterms:created>
  <dcterms:modified xsi:type="dcterms:W3CDTF">2021-11-10T15:00:56+03:00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