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не все пришли с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Ал. Михайлову</em>
          <w:br/>
          <w:br/>
          Ещё не все пришли с войны.
          <w:br/>
           Не все прогоны были сжаты.
          <w:br/>
           Среди июльской тишины
          <w:br/>
           Стояли сумрачные хаты. 
          <w:br/>
          <w:br/>
          И пожелтели огурцы
          <w:br/>
           На приовражном суходоле.
          <w:br/>
           И были сложены в крестцы
          <w:br/>
           Снопы на бедном нашем поле. 
          <w:br/>
          <w:br/>
          Потом на глиняном току
          <w:br/>
           Цепами женщины стучали.
          <w:br/>
           И бесконечное «ку-ку»
          <w:br/>
           Кукушки дальние кричали… 
          <w:br/>
          <w:br/>
          И ясно слышится теперь,
          <w:br/>
           Как возле тока у колодца
          <w:br/>
           Скрипел и плакал журавель
          <w:br/>
           О тех, кто вовсе не вернётся… 
          <w:br/>
          <w:br/>
          Открыты новые миры.
          <w:br/>
           Покорены глухие дали.
          <w:br/>
           Но журавель — до сей поры —
          <w:br/>
           Мелькнёт вдали как знак печали. 
          <w:br/>
          <w:br/>
          И на любой тропе судьбы
          <w:br/>
           Всё вижу — явственно до боли, —
          <w:br/>
           Как ровно сложены снопы
          <w:br/>
           В послевоенном бедном поле.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2022-04-21T11:55:38+03:00</dcterms:created>
  <dcterms:modified xsi:type="dcterms:W3CDTF">2022-04-21T11:55:38+03:00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