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Её глаза на звезды не похожи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Ее глаза на звезды не похожи
          <w:br/>
           Нельзя уста кораллами назвать,
          <w:br/>
           Не белоснежна плеч открытых кожа,
          <w:br/>
           И черной проволокой вьется прядь.
          <w:br/>
          <w:br/>
          С дамасской розой, алой или белой,
          <w:br/>
           Нельзя сравнить оттенок этих щек.
          <w:br/>
           А тело пахнет так, как пахнет тело,
          <w:br/>
           Не как фиалки нежный лепесток.
          <w:br/>
          <w:br/>
          Ты не найдешь в ней совершенных линий,
          <w:br/>
           Особенного света на челе.
          <w:br/>
           Не знаю я, как шествуют богини,
          <w:br/>
           Но милая ступает по земле.
          <w:br/>
          <w:br/>
          И все ж она уступит тем едва ли,
          <w:br/>
           Кого в сравненьях пышных оболгали.
          <w:br/>
          <w:br/>
          Перевод С.Маршака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2022-04-21T17:43:07+03:00</dcterms:created>
  <dcterms:modified xsi:type="dcterms:W3CDTF">2022-04-21T17:43:07+03:00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