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Жалко стройных кипарисов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Жалко стройных кипарисов —
          <w:br/>
           Как они зазеленели!
          <w:br/>
           Для чего, дитя, к их веткам
          <w:br/>
           Привязала ты качели?
          <w:br/>
           Не ломай душистых веток,
          <w:br/>
           Отнеси качель к обрыву,
          <w:br/>
           На акацию густую
          <w:br/>
           И на пыльную оливу:
          <w:br/>
           Там и море будет видно;
          <w:br/>
           Чуть доска твоя качнется,
          <w:br/>
           А оно тебе сквозь зелень
          <w:br/>
           В блеске солнца засмеется,
          <w:br/>
           С белым парусом в тумане,
          <w:br/>
           С белой чайкой, в даль летящей,
          <w:br/>
           С белой пеною, каймою
          <w:br/>
           Вдоль по берегу лежащей.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2022-04-22T18:24:57+03:00</dcterms:created>
  <dcterms:modified xsi:type="dcterms:W3CDTF">2022-04-22T18:24:57+03:00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