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Жалоба (Мне прежде, музы)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прежде, музы, вы стихи в уста влагали,
          <w:br/>
           Парнасским жаром мне воспламеняя кровь.
          <w:br/>
           Вспевал любовниц я и их ко мне любовь,
          <w:br/>
           А вы мне в нежности, о музы! помогали.
          <w:br/>
           Мне ныне фурии стихи в уста влагают,
          <w:br/>
           И адским жаром мне воспламеняют кровь.
          <w:br/>
           Пою злодеев я и их ко злу любовь,
          <w:br/>
           А мне злы фурии в суровстве помогают.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2022-04-23T12:56:12+03:00</dcterms:created>
  <dcterms:modified xsi:type="dcterms:W3CDTF">2022-04-23T12:56:12+03:00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