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Жасмин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Цветет жасмин. Зеленой чащей
          <w:br/>
          Иду над Тереком с утра.
          <w:br/>
          Вдали, меж гор — простой, блестящий
          <w:br/>
          И четкий конус серебра.
          <w:br/>
          <w:br/>
          Река шумит, вся в искрах света,
          <w:br/>
          Жасмином пахнет жаркий лес.
          <w:br/>
          А там, вверху — зима и лето:
          <w:br/>
          Январский снег и синь небес.
          <w:br/>
          <w:br/>
          Лес замирает, млеет в зное,
          <w:br/>
          Но тем пышней цветет жасмин.
          <w:br/>
          В лазури яркой – неземное
          <w:br/>
          Великолепие вершин.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2022-03-19T14:37:53+03:00</dcterms:created>
  <dcterms:modified xsi:type="dcterms:W3CDTF">2022-03-19T14:37:53+03:00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