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Жди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Далекая, родная,-
          <w:br/>
          Жди меня...
          <w:br/>
          <w:br/>
          Далекая, родная:
          <w:br/>
          Буду - я...
          <w:br/>
          <w:br/>
          Твои глаза мне станут
          <w:br/>
          Две звезды.
          <w:br/>
          <w:br/>
          Тебе в тумане глянут -
          <w:br/>
          Две звезды.
          <w:br/>
          <w:br/>
          Мы в дали отстояний -
          <w:br/>
          Поглядим;
          <w:br/>
          <w:br/>
          И дали отстояний -
          <w:br/>
          Станут: дым.
          <w:br/>
          <w:br/>
          Меж нами, вспыхнувшими,-
          <w:br/>
          Лепет лет...
          <w:br/>
          <w:br/>
          Меж нами, вспыхнувшими,
          <w:br/>
          Светит свет.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2021-11-10T23:32:06+03:00</dcterms:created>
  <dcterms:modified xsi:type="dcterms:W3CDTF">2021-11-10T23:32:06+03:00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