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 ночи усталой рукой
          <w:br/>
          Допашу я свою полосу,
          <w:br/>
          Я хотел бы уйти на покой
          <w:br/>
          В монастырь, но в далеком лесу,
          <w:br/>
          <w:br/>
          Где бы каждому был я слуга
          <w:br/>
          И творенью господнему друг,
          <w:br/>
          И чтоб сосны шумели вокруг,
          <w:br/>
          А на соснах лежали снега...
          <w:br/>
          <w:br/>
          А когда надо мной зазвонит
          <w:br/>
          Медный зов в беспросветной ночи,
          <w:br/>
          Уронить на холодный гранит
          <w:br/>
          Талый воск догоревшей свечи.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2021-11-11T05:32:54+03:00</dcterms:created>
  <dcterms:modified xsi:type="dcterms:W3CDTF">2021-11-11T05:32:54+03:00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