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славянина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мне наряд суровый,
          <w:br/>
           Дайте мурмолку мою,
          <w:br/>
           Пред скамьею стол дубовый,
          <w:br/>
           Деревянную скамью.
          <w:br/>
           Дайте с луком буженины,
          <w:br/>
           Псов ужасных на цепях
          <w:br/>
           Да лубочные картины
          <w:br/>
           На некрашеных стенах.
          <w:br/>
          <w:br/>
          Дайте мне большую полку
          <w:br/>
           Всевозможных древних книг,
          <w:br/>
           Голубую одноколку,
          <w:br/>
           Челядинцев верховых.
          <w:br/>
           Пусть увижу в доме новом
          <w:br/>
           Золотую старину
          <w:br/>
           Да в кокошнике парчовом
          <w:br/>
           Белобрысую жену.
          <w:br/>
          <w:br/>
          Чтоб подруга дорогая
          <w:br/>
           Все сидела бы одна,
          <w:br/>
           Полотенце вышивая
          <w:br/>
           У закрытого окна,
          <w:br/>
           А на пир с лицом смиренным
          <w:br/>
           Выходила бы она
          <w:br/>
           И огромный кубок с пенным
          <w:br/>
           Выпивала бы до дна…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2022-04-22T02:52:08+03:00</dcterms:created>
  <dcterms:modified xsi:type="dcterms:W3CDTF">2022-04-22T02:52:08+03:00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