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Желанная весна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Желанная весна проходит,
          <w:br/>
           Ее закаты догорят…
          <w:br/>
           Но лето славное приходит,
          <w:br/>
           Ему я тоже очень рад.
          <w:br/>
          <w:br/>
          Его светлейшее сиянье
          <w:br/>
           Ласкает воды милых рек,
          <w:br/>
           И радуются россияне,
          <w:br/>
           Смотря на яблоневый снег.
          <w:br/>
           Есть в юности весенней прелесть,
          <w:br/>
           Ей благодарен я весьма.
          <w:br/>
           Весна красна, но лета зрелость
          <w:br/>
           У нас не хуже, чем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2022-04-22T16:44:58+03:00</dcterms:created>
  <dcterms:modified xsi:type="dcterms:W3CDTF">2022-04-22T16:44:58+03:00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