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Железный плакат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Лом железный соберем
          <w:br/>
          Для мартена и вагранки,
          <w:br/>
          Чтобы вражеские танки
          <w:br/>
          Превратить в железный лом!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2022-03-21T14:21:26+03:00</dcterms:created>
  <dcterms:modified xsi:type="dcterms:W3CDTF">2022-03-21T14:21:26+03:00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