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Мама в комнате не спит.
          <w:br/>
           Папа в комнате сопит.
          <w:br/>
           И у мамы
          <w:br/>
           И у папы
          <w:br/>
           Недовольный явно вид.
          <w:br/>
          <w:br/>
          Дочь приветствует в прихожей
          <w:br/>
           Двадцати примерно лет,
          <w:br/>
           На Онегина похожий,
          <w:br/>
           В сапогах казенной кожи,
          <w:br/>
           Бедный, видите ль, поэт!
          <w:br/>
          <w:br/>
          А за городом, в усадьбе —
          <w:br/>
           Как богат, хотя и сед, —
          <w:br/>
           В сорока верстах от свадьбы
          <w:br/>
           Славный вдовствует сосед.
          <w:br/>
          <w:br/>
          И у мамы —
          <w:br/>
           Грустный вид.
          <w:br/>
           И у папы —
          <w:br/>
           Грустный вид.
          <w:br/>
          <w:br/>
          Мама в комнате не спит.
          <w:br/>
           Папа в комнате сопит.
          <w:br/>
           И у мамы
          <w:br/>
           И у папы
          <w:br/>
           Явно недовольный вид.
          <w:br/>
          <w:br/>
          …Дорогая, дай усесться,
          <w:br/>
           Дай мне место поскорей
          <w:br/>
           Возле… где-нибудь… у сердца,
          <w:br/>
           Рядом с нежностью твоей.
          <w:br/>
          <w:br/>
          Да не бойся, сделай милость.
          <w:br/>
           Ты взгляни на старый быт:
          <w:br/>
           Мать легла и притворилась,
          <w:br/>
           Что не видит
          <w:br/>
           И что спит.
          <w:br/>
          <w:br/>
          И никто нас не попросит
          <w:br/>
           Не тушить с тобой огня.
          <w:br/>
           И никто теперь не спросит,
          <w:br/>
           Сколько денег у меня.
          <w:br/>
          <w:br/>
          Сколько денег,
          <w:br/>
           Сколько душ?
          <w:br/>
           Сколько яблонь,
          <w:br/>
           Сколько груш?
          <w:br/>
           Кто богаче: ты ли, я ли —
          <w:br/>
           И другую ерунду.
          <w:br/>
          <w:br/>
          А соседа… расстреляли
          <w:br/>
           В девятнадцатом году!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2022-04-24T04:46:27+03:00</dcterms:created>
  <dcterms:modified xsi:type="dcterms:W3CDTF">2022-04-24T04:46:27+03:00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